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t>Apreciats/des companys/es,</w:t>
      </w:r>
    </w:p>
    <w:p w:rsidR="005F0EB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br/>
      </w:r>
      <w:r w:rsidRPr="00521C97">
        <w:rPr>
          <w:rFonts w:ascii="Calibri" w:hAnsi="Calibri" w:cs="Arial"/>
          <w:bCs/>
          <w:sz w:val="22"/>
          <w:szCs w:val="22"/>
        </w:rPr>
        <w:br/>
      </w:r>
      <w:r w:rsidR="005F0EB7">
        <w:rPr>
          <w:rFonts w:ascii="Calibri" w:hAnsi="Calibri" w:cs="Arial"/>
          <w:bCs/>
          <w:sz w:val="22"/>
          <w:szCs w:val="22"/>
        </w:rPr>
        <w:t xml:space="preserve">El proper </w:t>
      </w:r>
      <w:r w:rsidR="005F0EB7" w:rsidRPr="0078300B">
        <w:rPr>
          <w:rFonts w:ascii="Calibri" w:hAnsi="Calibri" w:cs="Arial"/>
          <w:b/>
          <w:bCs/>
          <w:sz w:val="22"/>
          <w:szCs w:val="22"/>
        </w:rPr>
        <w:t>dilluns, 18 de maig de 18.00h a 19.30h</w:t>
      </w:r>
      <w:r w:rsidR="005F0EB7">
        <w:rPr>
          <w:rFonts w:ascii="Calibri" w:hAnsi="Calibri" w:cs="Arial"/>
          <w:bCs/>
          <w:sz w:val="22"/>
          <w:szCs w:val="22"/>
        </w:rPr>
        <w:t xml:space="preserve">, a la Seu de la Delegació Catalana a Barcelona (c/ </w:t>
      </w:r>
      <w:proofErr w:type="spellStart"/>
      <w:r w:rsidR="005F0EB7">
        <w:rPr>
          <w:rFonts w:ascii="Calibri" w:hAnsi="Calibri" w:cs="Arial"/>
          <w:bCs/>
          <w:sz w:val="22"/>
          <w:szCs w:val="22"/>
        </w:rPr>
        <w:t>Provença</w:t>
      </w:r>
      <w:proofErr w:type="spellEnd"/>
      <w:r w:rsidR="005F0EB7">
        <w:rPr>
          <w:rFonts w:ascii="Calibri" w:hAnsi="Calibri" w:cs="Arial"/>
          <w:bCs/>
          <w:sz w:val="22"/>
          <w:szCs w:val="22"/>
        </w:rPr>
        <w:t>, 281, baixos) farem una sessió del grup de noves tecnologies.</w:t>
      </w:r>
    </w:p>
    <w:p w:rsidR="005F0EB7" w:rsidRDefault="005F0EB7" w:rsidP="00006B2A">
      <w:pPr>
        <w:pStyle w:val="Textoindependiente"/>
        <w:ind w:left="567" w:right="-2"/>
        <w:rPr>
          <w:rFonts w:ascii="Calibri" w:hAnsi="Calibri" w:cs="Arial"/>
          <w:bCs/>
          <w:sz w:val="22"/>
          <w:szCs w:val="22"/>
        </w:rPr>
      </w:pPr>
    </w:p>
    <w:p w:rsidR="005F0EB7" w:rsidRDefault="005F0EB7" w:rsidP="00006B2A">
      <w:pPr>
        <w:pStyle w:val="Textoindependiente"/>
        <w:ind w:left="567" w:right="-2"/>
        <w:rPr>
          <w:rFonts w:ascii="Calibri" w:hAnsi="Calibri" w:cs="Arial"/>
          <w:b/>
          <w:bCs/>
          <w:sz w:val="22"/>
          <w:szCs w:val="22"/>
        </w:rPr>
      </w:pPr>
      <w:r w:rsidRPr="005F0EB7">
        <w:rPr>
          <w:rFonts w:ascii="Calibri" w:hAnsi="Calibri" w:cs="Arial"/>
          <w:bCs/>
          <w:sz w:val="22"/>
          <w:szCs w:val="22"/>
        </w:rPr>
        <w:t xml:space="preserve">En aquesta sessió </w:t>
      </w:r>
      <w:r>
        <w:rPr>
          <w:rFonts w:ascii="Calibri" w:hAnsi="Calibri" w:cs="Arial"/>
          <w:bCs/>
          <w:sz w:val="22"/>
          <w:szCs w:val="22"/>
        </w:rPr>
        <w:t xml:space="preserve">la nostra companya Maite Reina ens </w:t>
      </w:r>
      <w:r w:rsidRPr="005F0EB7">
        <w:rPr>
          <w:rFonts w:ascii="Calibri" w:hAnsi="Calibri" w:cs="Arial"/>
          <w:bCs/>
          <w:sz w:val="22"/>
          <w:szCs w:val="22"/>
        </w:rPr>
        <w:t>parlar</w:t>
      </w:r>
      <w:r>
        <w:rPr>
          <w:rFonts w:ascii="Calibri" w:hAnsi="Calibri" w:cs="Arial"/>
          <w:bCs/>
          <w:sz w:val="22"/>
          <w:szCs w:val="22"/>
        </w:rPr>
        <w:t>à de: “</w:t>
      </w:r>
      <w:r w:rsidRPr="0078300B">
        <w:rPr>
          <w:rFonts w:ascii="Calibri" w:hAnsi="Calibri" w:cs="Arial"/>
          <w:b/>
          <w:bCs/>
          <w:sz w:val="22"/>
          <w:szCs w:val="22"/>
        </w:rPr>
        <w:t xml:space="preserve">Competir </w:t>
      </w:r>
      <w:r w:rsidR="008814CD">
        <w:rPr>
          <w:rFonts w:ascii="Calibri" w:hAnsi="Calibri" w:cs="Arial"/>
          <w:b/>
          <w:bCs/>
          <w:sz w:val="22"/>
          <w:szCs w:val="22"/>
        </w:rPr>
        <w:t>gràcies als</w:t>
      </w:r>
      <w:r w:rsidRPr="0078300B">
        <w:rPr>
          <w:rFonts w:ascii="Calibri" w:hAnsi="Calibri" w:cs="Arial"/>
          <w:b/>
          <w:bCs/>
          <w:sz w:val="22"/>
          <w:szCs w:val="22"/>
        </w:rPr>
        <w:t xml:space="preserve"> Sistemes</w:t>
      </w:r>
      <w:r w:rsidR="0078300B">
        <w:rPr>
          <w:rFonts w:ascii="Calibri" w:hAnsi="Calibri" w:cs="Arial"/>
          <w:b/>
          <w:bCs/>
          <w:sz w:val="22"/>
          <w:szCs w:val="22"/>
        </w:rPr>
        <w:t xml:space="preserve"> </w:t>
      </w:r>
      <w:r w:rsidRPr="0078300B">
        <w:rPr>
          <w:rFonts w:ascii="Calibri" w:hAnsi="Calibri" w:cs="Arial"/>
          <w:b/>
          <w:bCs/>
          <w:sz w:val="22"/>
          <w:szCs w:val="22"/>
        </w:rPr>
        <w:t>d’Informació” .</w:t>
      </w:r>
    </w:p>
    <w:p w:rsidR="008814CD" w:rsidRDefault="008814CD" w:rsidP="00006B2A">
      <w:pPr>
        <w:pStyle w:val="Textoindependiente"/>
        <w:ind w:left="567" w:right="-2"/>
        <w:rPr>
          <w:rFonts w:ascii="Calibri" w:hAnsi="Calibri" w:cs="Arial"/>
          <w:b/>
          <w:bCs/>
          <w:sz w:val="22"/>
          <w:szCs w:val="22"/>
        </w:rPr>
      </w:pPr>
    </w:p>
    <w:p w:rsidR="008814CD" w:rsidRDefault="008814CD" w:rsidP="00006B2A">
      <w:pPr>
        <w:pStyle w:val="Textoindependiente"/>
        <w:ind w:left="567" w:right="-2"/>
        <w:rPr>
          <w:rFonts w:ascii="Calibri" w:hAnsi="Calibri" w:cs="Arial"/>
          <w:b/>
          <w:bCs/>
          <w:sz w:val="22"/>
          <w:szCs w:val="22"/>
        </w:rPr>
      </w:pPr>
      <w:r>
        <w:rPr>
          <w:rFonts w:ascii="Calibri" w:hAnsi="Calibri" w:cs="Arial"/>
          <w:b/>
          <w:bCs/>
          <w:sz w:val="22"/>
          <w:szCs w:val="22"/>
        </w:rPr>
        <w:t>Objectius:</w:t>
      </w:r>
    </w:p>
    <w:p w:rsidR="008814CD" w:rsidRDefault="008814CD" w:rsidP="008814CD">
      <w:pPr>
        <w:pStyle w:val="Textoindependiente"/>
        <w:numPr>
          <w:ilvl w:val="0"/>
          <w:numId w:val="2"/>
        </w:numPr>
        <w:ind w:right="-2"/>
        <w:rPr>
          <w:rFonts w:ascii="Calibri" w:hAnsi="Calibri" w:cs="Arial"/>
          <w:bCs/>
          <w:sz w:val="22"/>
          <w:szCs w:val="22"/>
        </w:rPr>
      </w:pPr>
      <w:r>
        <w:rPr>
          <w:rFonts w:ascii="Calibri" w:hAnsi="Calibri" w:cs="Arial"/>
          <w:bCs/>
          <w:sz w:val="22"/>
          <w:szCs w:val="22"/>
        </w:rPr>
        <w:t>Introducció als Sistemes d’Informació de Gestió Empresarial</w:t>
      </w:r>
    </w:p>
    <w:p w:rsidR="008814CD" w:rsidRDefault="008814CD" w:rsidP="008814CD">
      <w:pPr>
        <w:pStyle w:val="Textoindependiente"/>
        <w:numPr>
          <w:ilvl w:val="0"/>
          <w:numId w:val="2"/>
        </w:numPr>
        <w:ind w:right="-2"/>
        <w:rPr>
          <w:rFonts w:ascii="Calibri" w:hAnsi="Calibri" w:cs="Arial"/>
          <w:bCs/>
          <w:sz w:val="22"/>
          <w:szCs w:val="22"/>
        </w:rPr>
      </w:pPr>
      <w:r>
        <w:rPr>
          <w:rFonts w:ascii="Calibri" w:hAnsi="Calibri" w:cs="Arial"/>
          <w:bCs/>
          <w:sz w:val="22"/>
          <w:szCs w:val="22"/>
        </w:rPr>
        <w:t>Veure els avantatges d’aquests sistemes pels nostre clients.</w:t>
      </w:r>
    </w:p>
    <w:p w:rsidR="008814CD" w:rsidRPr="008814CD" w:rsidRDefault="008814CD" w:rsidP="008814CD">
      <w:pPr>
        <w:pStyle w:val="Textoindependiente"/>
        <w:numPr>
          <w:ilvl w:val="0"/>
          <w:numId w:val="2"/>
        </w:numPr>
        <w:ind w:right="-2"/>
        <w:rPr>
          <w:rFonts w:ascii="Calibri" w:hAnsi="Calibri" w:cs="Arial"/>
          <w:bCs/>
          <w:sz w:val="22"/>
          <w:szCs w:val="22"/>
        </w:rPr>
      </w:pPr>
      <w:r>
        <w:rPr>
          <w:rFonts w:ascii="Calibri" w:hAnsi="Calibri" w:cs="Arial"/>
          <w:bCs/>
          <w:sz w:val="22"/>
          <w:szCs w:val="22"/>
        </w:rPr>
        <w:t>Com ens pot ajudar als despatxos professionals els Sistemes d’Informació.</w:t>
      </w:r>
    </w:p>
    <w:p w:rsidR="005F0EB7" w:rsidRDefault="005F0EB7" w:rsidP="00006B2A">
      <w:pPr>
        <w:pStyle w:val="Textoindependiente"/>
        <w:ind w:left="567" w:right="-2"/>
        <w:rPr>
          <w:rFonts w:ascii="Calibri" w:hAnsi="Calibri" w:cs="Arial"/>
          <w:bCs/>
          <w:sz w:val="22"/>
          <w:szCs w:val="22"/>
        </w:rPr>
      </w:pPr>
    </w:p>
    <w:p w:rsidR="005F0EB7" w:rsidRDefault="005F0EB7" w:rsidP="00006B2A">
      <w:pPr>
        <w:pStyle w:val="Textoindependiente"/>
        <w:ind w:left="567" w:right="-2"/>
        <w:rPr>
          <w:rFonts w:ascii="Calibri" w:hAnsi="Calibri" w:cs="Arial"/>
          <w:bCs/>
          <w:sz w:val="22"/>
          <w:szCs w:val="22"/>
        </w:rPr>
      </w:pPr>
      <w:r w:rsidRPr="005F0EB7">
        <w:rPr>
          <w:rFonts w:ascii="Calibri" w:hAnsi="Calibri" w:cs="Arial"/>
          <w:bCs/>
          <w:sz w:val="22"/>
          <w:szCs w:val="22"/>
        </w:rPr>
        <w:t>Davant de tota la informació que tenim de les eines TI per les empreses, creiem convenient fer una sessió amb objectiu principal de establir conceptes, amb una explicació breu sobre les diferents eines existents i per a que serveixen cadascuna d’elles i quins avantatges ens poden aportar com ass</w:t>
      </w:r>
      <w:r>
        <w:rPr>
          <w:rFonts w:ascii="Calibri" w:hAnsi="Calibri" w:cs="Arial"/>
          <w:bCs/>
          <w:sz w:val="22"/>
          <w:szCs w:val="22"/>
        </w:rPr>
        <w:t>essors, pels nostres despatxos.</w:t>
      </w:r>
    </w:p>
    <w:p w:rsidR="00521C97" w:rsidRDefault="005F0EB7" w:rsidP="00006B2A">
      <w:pPr>
        <w:pStyle w:val="Textoindependiente"/>
        <w:ind w:left="567" w:right="-2"/>
        <w:rPr>
          <w:rFonts w:ascii="Calibri" w:hAnsi="Calibri" w:cs="Arial"/>
          <w:bCs/>
          <w:sz w:val="22"/>
          <w:szCs w:val="22"/>
        </w:rPr>
      </w:pPr>
      <w:r w:rsidRPr="005F0EB7">
        <w:rPr>
          <w:rFonts w:ascii="Calibri" w:hAnsi="Calibri" w:cs="Arial"/>
          <w:bCs/>
          <w:sz w:val="22"/>
          <w:szCs w:val="22"/>
        </w:rPr>
        <w:br/>
      </w:r>
      <w:r w:rsidR="00521C97" w:rsidRPr="00521C97">
        <w:rPr>
          <w:rFonts w:ascii="Calibri" w:hAnsi="Calibri" w:cs="Arial"/>
          <w:bCs/>
          <w:sz w:val="22"/>
          <w:szCs w:val="22"/>
        </w:rPr>
        <w:t xml:space="preserve">La sessió és gratuïta </w:t>
      </w:r>
      <w:r>
        <w:rPr>
          <w:rFonts w:ascii="Calibri" w:hAnsi="Calibri" w:cs="Arial"/>
          <w:bCs/>
          <w:sz w:val="22"/>
          <w:szCs w:val="22"/>
        </w:rPr>
        <w:t>per a</w:t>
      </w:r>
      <w:r w:rsidR="00521C97">
        <w:rPr>
          <w:rFonts w:ascii="Calibri" w:hAnsi="Calibri" w:cs="Arial"/>
          <w:bCs/>
          <w:sz w:val="22"/>
          <w:szCs w:val="22"/>
        </w:rPr>
        <w:t>ssociats</w:t>
      </w:r>
      <w:r>
        <w:rPr>
          <w:rFonts w:ascii="Calibri" w:hAnsi="Calibri" w:cs="Arial"/>
          <w:bCs/>
          <w:sz w:val="22"/>
          <w:szCs w:val="22"/>
        </w:rPr>
        <w:t xml:space="preserve"> i de pagament per a col·laboradores prèvia</w:t>
      </w:r>
      <w:r w:rsidR="00521C97" w:rsidRPr="00521C97">
        <w:rPr>
          <w:rFonts w:ascii="Calibri" w:hAnsi="Calibri" w:cs="Arial"/>
          <w:bCs/>
          <w:sz w:val="22"/>
          <w:szCs w:val="22"/>
        </w:rPr>
        <w:t xml:space="preserve"> inscripció a </w:t>
      </w:r>
      <w:hyperlink r:id="rId5" w:tgtFrame="_blank" w:history="1">
        <w:r w:rsidR="00521C97" w:rsidRPr="00521C97">
          <w:rPr>
            <w:rFonts w:ascii="Calibri" w:hAnsi="Calibri"/>
            <w:bCs/>
            <w:sz w:val="22"/>
            <w:szCs w:val="22"/>
          </w:rPr>
          <w:t>www.aedaf.cat</w:t>
        </w:r>
      </w:hyperlink>
      <w:r w:rsidR="00521C97" w:rsidRPr="00521C97">
        <w:rPr>
          <w:rFonts w:ascii="Calibri" w:hAnsi="Calibri" w:cs="Arial"/>
          <w:bCs/>
          <w:sz w:val="22"/>
          <w:szCs w:val="22"/>
        </w:rPr>
        <w:t xml:space="preserve"> (apartat activitats, buscar l’activitat i inscriure’t o be al link que us adjuntem a baix). Data límit d’inscripció: </w:t>
      </w:r>
      <w:r>
        <w:rPr>
          <w:rFonts w:ascii="Calibri" w:hAnsi="Calibri" w:cs="Arial"/>
          <w:bCs/>
          <w:sz w:val="22"/>
          <w:szCs w:val="22"/>
        </w:rPr>
        <w:t>15 de maig</w:t>
      </w:r>
      <w:r w:rsidR="00521C97" w:rsidRPr="00521C97">
        <w:rPr>
          <w:rFonts w:ascii="Calibri" w:hAnsi="Calibri" w:cs="Arial"/>
          <w:bCs/>
          <w:sz w:val="22"/>
          <w:szCs w:val="22"/>
        </w:rPr>
        <w:t xml:space="preserve"> de 2015. Recordar-vos que les places són limitades.</w:t>
      </w:r>
    </w:p>
    <w:p w:rsidR="00D42FFC"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br/>
      </w:r>
      <w:r w:rsidRPr="00521C97">
        <w:rPr>
          <w:rFonts w:ascii="Calibri" w:hAnsi="Calibri" w:cs="Arial"/>
          <w:bCs/>
          <w:sz w:val="22"/>
          <w:szCs w:val="22"/>
        </w:rPr>
        <w:br/>
        <w:t>INSCRIPCIÓ</w:t>
      </w:r>
    </w:p>
    <w:p w:rsidR="0078300B" w:rsidRDefault="008C46AF" w:rsidP="00006B2A">
      <w:pPr>
        <w:pStyle w:val="Textoindependiente"/>
        <w:ind w:left="567" w:right="-2"/>
        <w:rPr>
          <w:rFonts w:ascii="Calibri" w:hAnsi="Calibri" w:cs="Arial"/>
          <w:bCs/>
          <w:sz w:val="22"/>
          <w:szCs w:val="22"/>
        </w:rPr>
      </w:pPr>
      <w:hyperlink r:id="rId6" w:history="1">
        <w:r w:rsidR="0078300B" w:rsidRPr="00DC4DBB">
          <w:rPr>
            <w:rStyle w:val="Hipervnculo"/>
            <w:rFonts w:ascii="Calibri" w:hAnsi="Calibri" w:cs="Arial"/>
            <w:bCs/>
            <w:sz w:val="22"/>
            <w:szCs w:val="22"/>
          </w:rPr>
          <w:t>http://www.aedaf.cat/activitat/sessio-sobre-noves-tecnologies-1</w:t>
        </w:r>
      </w:hyperlink>
    </w:p>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br/>
      </w:r>
      <w:r w:rsidRPr="00521C97">
        <w:rPr>
          <w:rFonts w:ascii="Calibri" w:hAnsi="Calibri" w:cs="Arial"/>
          <w:bCs/>
          <w:color w:val="FF0000"/>
          <w:sz w:val="22"/>
          <w:szCs w:val="22"/>
        </w:rPr>
        <w:t>En cas de que lliurem documentació, aquesta serà enviada per e-mail el mateix dilluns, abans de les 13.00h.</w:t>
      </w:r>
    </w:p>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br/>
      </w:r>
      <w:r w:rsidRPr="00521C97">
        <w:rPr>
          <w:rFonts w:ascii="Calibri" w:hAnsi="Calibri" w:cs="Arial"/>
          <w:bCs/>
          <w:sz w:val="22"/>
          <w:szCs w:val="22"/>
        </w:rPr>
        <w:br/>
        <w:t>Una abraçada,</w:t>
      </w:r>
    </w:p>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br/>
      </w:r>
      <w:r w:rsidRPr="00521C97">
        <w:rPr>
          <w:rFonts w:ascii="Calibri" w:hAnsi="Calibri" w:cs="Arial"/>
          <w:bCs/>
          <w:sz w:val="22"/>
          <w:szCs w:val="22"/>
        </w:rPr>
        <w:br/>
        <w:t>Jaume Mingot Mas</w:t>
      </w:r>
    </w:p>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t>Responsable del Grup de Noves tecnologies</w:t>
      </w:r>
    </w:p>
    <w:p w:rsidR="00521C97" w:rsidRDefault="00521C97" w:rsidP="00006B2A">
      <w:pPr>
        <w:pStyle w:val="Textoindependiente"/>
        <w:ind w:left="567" w:right="-2"/>
        <w:rPr>
          <w:rFonts w:ascii="Calibri" w:hAnsi="Calibri" w:cs="Arial"/>
          <w:bCs/>
          <w:sz w:val="22"/>
          <w:szCs w:val="22"/>
        </w:rPr>
      </w:pPr>
      <w:r w:rsidRPr="00521C97">
        <w:rPr>
          <w:rFonts w:ascii="Calibri" w:hAnsi="Calibri" w:cs="Arial"/>
          <w:bCs/>
          <w:sz w:val="22"/>
          <w:szCs w:val="22"/>
        </w:rPr>
        <w:t>Delegació Catalana. AEDAF</w:t>
      </w:r>
    </w:p>
    <w:p w:rsidR="00006B2A" w:rsidRPr="00D16385" w:rsidRDefault="00006B2A" w:rsidP="00006B2A">
      <w:pPr>
        <w:pStyle w:val="Textoindependiente"/>
        <w:ind w:left="567" w:right="-2"/>
        <w:rPr>
          <w:rFonts w:ascii="Calibri" w:hAnsi="Calibri" w:cs="Arial"/>
          <w:bCs/>
          <w:sz w:val="22"/>
          <w:szCs w:val="22"/>
        </w:rPr>
      </w:pPr>
      <w:r w:rsidRPr="00D32746">
        <w:rPr>
          <w:rFonts w:ascii="Calibri" w:hAnsi="Calibri" w:cs="Arial"/>
          <w:bCs/>
          <w:sz w:val="22"/>
          <w:szCs w:val="22"/>
        </w:rPr>
        <w:br/>
      </w:r>
    </w:p>
    <w:sectPr w:rsidR="00006B2A" w:rsidRPr="00D16385" w:rsidSect="00D43A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5B1B"/>
    <w:multiLevelType w:val="hybridMultilevel"/>
    <w:tmpl w:val="C3BECF4A"/>
    <w:lvl w:ilvl="0" w:tplc="0403000F">
      <w:start w:val="1"/>
      <w:numFmt w:val="decimal"/>
      <w:lvlText w:val="%1."/>
      <w:lvlJc w:val="left"/>
      <w:pPr>
        <w:ind w:left="1425" w:hanging="360"/>
      </w:pPr>
    </w:lvl>
    <w:lvl w:ilvl="1" w:tplc="04030019" w:tentative="1">
      <w:start w:val="1"/>
      <w:numFmt w:val="lowerLetter"/>
      <w:lvlText w:val="%2."/>
      <w:lvlJc w:val="left"/>
      <w:pPr>
        <w:ind w:left="2145" w:hanging="360"/>
      </w:pPr>
    </w:lvl>
    <w:lvl w:ilvl="2" w:tplc="0403001B" w:tentative="1">
      <w:start w:val="1"/>
      <w:numFmt w:val="lowerRoman"/>
      <w:lvlText w:val="%3."/>
      <w:lvlJc w:val="right"/>
      <w:pPr>
        <w:ind w:left="2865" w:hanging="180"/>
      </w:pPr>
    </w:lvl>
    <w:lvl w:ilvl="3" w:tplc="0403000F" w:tentative="1">
      <w:start w:val="1"/>
      <w:numFmt w:val="decimal"/>
      <w:lvlText w:val="%4."/>
      <w:lvlJc w:val="left"/>
      <w:pPr>
        <w:ind w:left="3585" w:hanging="360"/>
      </w:pPr>
    </w:lvl>
    <w:lvl w:ilvl="4" w:tplc="04030019" w:tentative="1">
      <w:start w:val="1"/>
      <w:numFmt w:val="lowerLetter"/>
      <w:lvlText w:val="%5."/>
      <w:lvlJc w:val="left"/>
      <w:pPr>
        <w:ind w:left="4305" w:hanging="360"/>
      </w:pPr>
    </w:lvl>
    <w:lvl w:ilvl="5" w:tplc="0403001B" w:tentative="1">
      <w:start w:val="1"/>
      <w:numFmt w:val="lowerRoman"/>
      <w:lvlText w:val="%6."/>
      <w:lvlJc w:val="right"/>
      <w:pPr>
        <w:ind w:left="5025" w:hanging="180"/>
      </w:pPr>
    </w:lvl>
    <w:lvl w:ilvl="6" w:tplc="0403000F" w:tentative="1">
      <w:start w:val="1"/>
      <w:numFmt w:val="decimal"/>
      <w:lvlText w:val="%7."/>
      <w:lvlJc w:val="left"/>
      <w:pPr>
        <w:ind w:left="5745" w:hanging="360"/>
      </w:pPr>
    </w:lvl>
    <w:lvl w:ilvl="7" w:tplc="04030019" w:tentative="1">
      <w:start w:val="1"/>
      <w:numFmt w:val="lowerLetter"/>
      <w:lvlText w:val="%8."/>
      <w:lvlJc w:val="left"/>
      <w:pPr>
        <w:ind w:left="6465" w:hanging="360"/>
      </w:pPr>
    </w:lvl>
    <w:lvl w:ilvl="8" w:tplc="0403001B" w:tentative="1">
      <w:start w:val="1"/>
      <w:numFmt w:val="lowerRoman"/>
      <w:lvlText w:val="%9."/>
      <w:lvlJc w:val="right"/>
      <w:pPr>
        <w:ind w:left="7185" w:hanging="180"/>
      </w:pPr>
    </w:lvl>
  </w:abstractNum>
  <w:abstractNum w:abstractNumId="1">
    <w:nsid w:val="77892580"/>
    <w:multiLevelType w:val="hybridMultilevel"/>
    <w:tmpl w:val="349A4E32"/>
    <w:lvl w:ilvl="0" w:tplc="FDDEF6F8">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E4E"/>
    <w:rsid w:val="00006B2A"/>
    <w:rsid w:val="0003611A"/>
    <w:rsid w:val="00106B49"/>
    <w:rsid w:val="00316C7E"/>
    <w:rsid w:val="004017F4"/>
    <w:rsid w:val="004A27C9"/>
    <w:rsid w:val="00521C97"/>
    <w:rsid w:val="005C0DBA"/>
    <w:rsid w:val="005F0EB7"/>
    <w:rsid w:val="00690313"/>
    <w:rsid w:val="0078300B"/>
    <w:rsid w:val="00817955"/>
    <w:rsid w:val="008814CD"/>
    <w:rsid w:val="008C46AF"/>
    <w:rsid w:val="008D5F82"/>
    <w:rsid w:val="00AF7E03"/>
    <w:rsid w:val="00CB4948"/>
    <w:rsid w:val="00D42FFC"/>
    <w:rsid w:val="00D43A50"/>
    <w:rsid w:val="00DA1E4E"/>
    <w:rsid w:val="00EE13CA"/>
    <w:rsid w:val="00F36016"/>
    <w:rsid w:val="00F8695F"/>
    <w:rsid w:val="00FF288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1E4E"/>
    <w:pPr>
      <w:spacing w:before="100" w:beforeAutospacing="1" w:after="100" w:afterAutospacing="1"/>
    </w:pPr>
    <w:rPr>
      <w:lang w:eastAsia="ca-ES"/>
    </w:rPr>
  </w:style>
  <w:style w:type="character" w:styleId="Hipervnculo">
    <w:name w:val="Hyperlink"/>
    <w:basedOn w:val="Fuentedeprrafopredeter"/>
    <w:uiPriority w:val="99"/>
    <w:unhideWhenUsed/>
    <w:rsid w:val="00DA1E4E"/>
    <w:rPr>
      <w:color w:val="0000FF"/>
      <w:u w:val="single"/>
    </w:rPr>
  </w:style>
  <w:style w:type="paragraph" w:customStyle="1" w:styleId="wall-event-txt">
    <w:name w:val="wall-event-txt"/>
    <w:basedOn w:val="Normal"/>
    <w:rsid w:val="00DA1E4E"/>
    <w:pPr>
      <w:spacing w:before="100" w:beforeAutospacing="1" w:after="100" w:afterAutospacing="1"/>
    </w:pPr>
    <w:rPr>
      <w:lang w:eastAsia="ca-ES"/>
    </w:rPr>
  </w:style>
  <w:style w:type="character" w:customStyle="1" w:styleId="apple-converted-space">
    <w:name w:val="apple-converted-space"/>
    <w:basedOn w:val="Fuentedeprrafopredeter"/>
    <w:rsid w:val="00DA1E4E"/>
  </w:style>
  <w:style w:type="paragraph" w:styleId="Textodeglobo">
    <w:name w:val="Balloon Text"/>
    <w:basedOn w:val="Normal"/>
    <w:link w:val="TextodegloboCar"/>
    <w:uiPriority w:val="99"/>
    <w:semiHidden/>
    <w:unhideWhenUsed/>
    <w:rsid w:val="00DA1E4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A1E4E"/>
    <w:rPr>
      <w:rFonts w:ascii="Tahoma" w:hAnsi="Tahoma" w:cs="Tahoma"/>
      <w:sz w:val="16"/>
      <w:szCs w:val="16"/>
    </w:rPr>
  </w:style>
  <w:style w:type="paragraph" w:styleId="Textoindependiente">
    <w:name w:val="Body Text"/>
    <w:basedOn w:val="Normal"/>
    <w:link w:val="TextoindependienteCar"/>
    <w:rsid w:val="00006B2A"/>
    <w:pPr>
      <w:widowControl w:val="0"/>
      <w:jc w:val="both"/>
    </w:pPr>
    <w:rPr>
      <w:rFonts w:ascii="Arial" w:hAnsi="Arial"/>
      <w:szCs w:val="20"/>
    </w:rPr>
  </w:style>
  <w:style w:type="character" w:customStyle="1" w:styleId="TextoindependienteCar">
    <w:name w:val="Texto independiente Car"/>
    <w:basedOn w:val="Fuentedeprrafopredeter"/>
    <w:link w:val="Textoindependiente"/>
    <w:rsid w:val="00006B2A"/>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47885754">
      <w:bodyDiv w:val="1"/>
      <w:marLeft w:val="0"/>
      <w:marRight w:val="0"/>
      <w:marTop w:val="0"/>
      <w:marBottom w:val="0"/>
      <w:divBdr>
        <w:top w:val="none" w:sz="0" w:space="0" w:color="auto"/>
        <w:left w:val="none" w:sz="0" w:space="0" w:color="auto"/>
        <w:bottom w:val="none" w:sz="0" w:space="0" w:color="auto"/>
        <w:right w:val="none" w:sz="0" w:space="0" w:color="auto"/>
      </w:divBdr>
      <w:divsChild>
        <w:div w:id="681394152">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daf.cat/activitat/sessio-sobre-noves-tecnologies-1" TargetMode="External"/><Relationship Id="rId5" Type="http://schemas.openxmlformats.org/officeDocument/2006/relationships/hyperlink" Target="http://www.aedaf.ca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dc:creator>
  <cp:lastModifiedBy>Consol</cp:lastModifiedBy>
  <cp:revision>5</cp:revision>
  <dcterms:created xsi:type="dcterms:W3CDTF">2015-05-07T10:21:00Z</dcterms:created>
  <dcterms:modified xsi:type="dcterms:W3CDTF">2015-05-11T07:13:00Z</dcterms:modified>
</cp:coreProperties>
</file>